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09B30" w14:textId="77777777" w:rsidR="0044788B" w:rsidRDefault="0044788B" w:rsidP="00EA1F39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14:paraId="3ED2F018" w14:textId="312210F0" w:rsidR="00EA1F39" w:rsidRPr="00A4451C" w:rsidRDefault="00EA1F39" w:rsidP="00EA1F39">
      <w:pPr>
        <w:spacing w:line="360" w:lineRule="auto"/>
        <w:jc w:val="both"/>
        <w:rPr>
          <w:rFonts w:ascii="Arial" w:hAnsi="Arial" w:cs="Arial"/>
          <w:b/>
        </w:rPr>
      </w:pPr>
      <w:r w:rsidRPr="00771888">
        <w:rPr>
          <w:rFonts w:ascii="Arial" w:hAnsi="Arial" w:cs="Arial"/>
          <w:b/>
          <w:sz w:val="32"/>
          <w:szCs w:val="32"/>
        </w:rPr>
        <w:t>PRESSEINFORMATION</w:t>
      </w:r>
    </w:p>
    <w:p w14:paraId="3D51A242" w14:textId="77777777" w:rsidR="00EA1F39" w:rsidRPr="00EA1F39" w:rsidRDefault="00EA1F39" w:rsidP="00EA1F39">
      <w:pPr>
        <w:rPr>
          <w:rFonts w:ascii="Arial" w:hAnsi="Arial" w:cs="Arial"/>
          <w:b/>
          <w:color w:val="FF0000"/>
        </w:rPr>
      </w:pPr>
    </w:p>
    <w:p w14:paraId="78EBD468" w14:textId="29CAADA0" w:rsidR="001B63BD" w:rsidRDefault="001B63BD" w:rsidP="00760249">
      <w:pPr>
        <w:ind w:right="-141"/>
        <w:rPr>
          <w:rFonts w:ascii="Arial" w:eastAsia="Times New Roman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</w:rPr>
        <w:t xml:space="preserve">Gemeinsam für die </w:t>
      </w:r>
      <w:r w:rsidRPr="001B63BD">
        <w:rPr>
          <w:rFonts w:ascii="Arial" w:hAnsi="Arial" w:cs="Arial"/>
          <w:b/>
          <w:bCs/>
        </w:rPr>
        <w:t>Opfer der Unwetterkatastrophe</w:t>
      </w:r>
      <w:r>
        <w:rPr>
          <w:rFonts w:ascii="Arial" w:hAnsi="Arial" w:cs="Arial"/>
          <w:b/>
          <w:bCs/>
        </w:rPr>
        <w:br/>
      </w:r>
      <w:r w:rsidR="004764C3">
        <w:rPr>
          <w:rFonts w:ascii="Arial" w:eastAsia="Times New Roman" w:hAnsi="Arial" w:cs="Arial"/>
          <w:b/>
          <w:bCs/>
          <w:sz w:val="26"/>
          <w:szCs w:val="26"/>
        </w:rPr>
        <w:t>Die</w:t>
      </w:r>
      <w:r w:rsidR="00F04BF6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r w:rsidR="00DF7915" w:rsidRPr="00B609F3">
        <w:rPr>
          <w:rFonts w:ascii="Arial" w:eastAsia="Times New Roman" w:hAnsi="Arial" w:cs="Arial"/>
          <w:b/>
          <w:bCs/>
          <w:sz w:val="26"/>
          <w:szCs w:val="26"/>
        </w:rPr>
        <w:t xml:space="preserve">BAUEN+LEBEN </w:t>
      </w:r>
      <w:r>
        <w:rPr>
          <w:rFonts w:ascii="Arial" w:eastAsia="Times New Roman" w:hAnsi="Arial" w:cs="Arial"/>
          <w:b/>
          <w:bCs/>
          <w:sz w:val="26"/>
          <w:szCs w:val="26"/>
        </w:rPr>
        <w:t>Spendenaktion</w:t>
      </w:r>
      <w:r w:rsidR="004764C3">
        <w:rPr>
          <w:rFonts w:ascii="Arial" w:eastAsia="Times New Roman" w:hAnsi="Arial" w:cs="Arial"/>
          <w:b/>
          <w:bCs/>
          <w:sz w:val="26"/>
          <w:szCs w:val="26"/>
        </w:rPr>
        <w:t xml:space="preserve"> – wir packen mit an</w:t>
      </w:r>
      <w:r w:rsidR="00F04BF6">
        <w:rPr>
          <w:rFonts w:ascii="Arial" w:eastAsia="Times New Roman" w:hAnsi="Arial" w:cs="Arial"/>
          <w:b/>
          <w:bCs/>
          <w:sz w:val="26"/>
          <w:szCs w:val="26"/>
        </w:rPr>
        <w:t>!</w:t>
      </w:r>
    </w:p>
    <w:p w14:paraId="4F0A2733" w14:textId="48D129B8" w:rsidR="001B63BD" w:rsidRPr="00012936" w:rsidRDefault="00030478" w:rsidP="00012936">
      <w:pPr>
        <w:ind w:right="-141"/>
        <w:rPr>
          <w:rFonts w:ascii="Arial" w:hAnsi="Arial" w:cs="Arial"/>
          <w:b/>
          <w:bCs/>
        </w:rPr>
      </w:pPr>
      <w:r w:rsidRPr="00F04BF6">
        <w:rPr>
          <w:rFonts w:ascii="Arial" w:hAnsi="Arial" w:cs="Arial"/>
        </w:rPr>
        <w:br/>
      </w:r>
      <w:r w:rsidR="00760249" w:rsidRPr="00F04BF6">
        <w:rPr>
          <w:rFonts w:ascii="Arial" w:hAnsi="Arial" w:cs="Arial"/>
        </w:rPr>
        <w:t>Krefeld, Ju</w:t>
      </w:r>
      <w:r w:rsidR="00837F6F" w:rsidRPr="00F04BF6">
        <w:rPr>
          <w:rFonts w:ascii="Arial" w:hAnsi="Arial" w:cs="Arial"/>
        </w:rPr>
        <w:t>l</w:t>
      </w:r>
      <w:r w:rsidR="00760249" w:rsidRPr="00F04BF6">
        <w:rPr>
          <w:rFonts w:ascii="Arial" w:hAnsi="Arial" w:cs="Arial"/>
        </w:rPr>
        <w:t>i 2021.</w:t>
      </w:r>
      <w:r w:rsidR="00760249" w:rsidRPr="00F04BF6">
        <w:rPr>
          <w:rFonts w:ascii="Arial" w:hAnsi="Arial" w:cs="Arial"/>
          <w:b/>
          <w:bCs/>
        </w:rPr>
        <w:t xml:space="preserve"> </w:t>
      </w:r>
      <w:r w:rsidR="0051244A" w:rsidRPr="00F04BF6">
        <w:rPr>
          <w:rFonts w:ascii="Arial" w:hAnsi="Arial" w:cs="Arial"/>
          <w:b/>
          <w:bCs/>
        </w:rPr>
        <w:t>BAUEN+LEBEN möchte ein Zeichen setzen und d</w:t>
      </w:r>
      <w:r w:rsidR="00F04BF6" w:rsidRPr="00F04BF6">
        <w:rPr>
          <w:rFonts w:ascii="Arial" w:hAnsi="Arial" w:cs="Arial"/>
          <w:b/>
          <w:bCs/>
        </w:rPr>
        <w:t>ie</w:t>
      </w:r>
      <w:r w:rsidR="0051244A" w:rsidRPr="00F04BF6">
        <w:rPr>
          <w:rFonts w:ascii="Arial" w:hAnsi="Arial" w:cs="Arial"/>
          <w:b/>
          <w:bCs/>
        </w:rPr>
        <w:t xml:space="preserve"> unzähligen Flutopfer in einer solch schweren Zeit unterstützen</w:t>
      </w:r>
      <w:r w:rsidR="00F04BF6" w:rsidRPr="00F04BF6">
        <w:rPr>
          <w:rFonts w:ascii="Arial" w:hAnsi="Arial" w:cs="Arial"/>
          <w:b/>
          <w:bCs/>
        </w:rPr>
        <w:t xml:space="preserve"> – mit einer Spendenaktion a</w:t>
      </w:r>
      <w:r w:rsidR="0051244A" w:rsidRPr="00F04BF6">
        <w:rPr>
          <w:rFonts w:ascii="Arial" w:hAnsi="Arial" w:cs="Arial"/>
          <w:b/>
          <w:bCs/>
        </w:rPr>
        <w:t xml:space="preserve">ls </w:t>
      </w:r>
      <w:r w:rsidR="00F04BF6" w:rsidRPr="00F04BF6">
        <w:rPr>
          <w:rFonts w:ascii="Arial" w:hAnsi="Arial" w:cs="Arial"/>
          <w:b/>
          <w:bCs/>
        </w:rPr>
        <w:t xml:space="preserve">Gemeinschaftsprojekt von </w:t>
      </w:r>
      <w:r w:rsidR="00F04BF6">
        <w:rPr>
          <w:rFonts w:ascii="Arial" w:hAnsi="Arial" w:cs="Arial"/>
          <w:b/>
          <w:bCs/>
        </w:rPr>
        <w:t xml:space="preserve">den Systembetrieben als </w:t>
      </w:r>
      <w:r w:rsidR="0051244A" w:rsidRPr="00F04BF6">
        <w:rPr>
          <w:rFonts w:ascii="Arial" w:hAnsi="Arial" w:cs="Arial"/>
          <w:b/>
          <w:bCs/>
        </w:rPr>
        <w:t>Unternehmen und Mitarbeiter</w:t>
      </w:r>
      <w:r w:rsidR="00F04BF6" w:rsidRPr="00F04BF6">
        <w:rPr>
          <w:rFonts w:ascii="Arial" w:hAnsi="Arial" w:cs="Arial"/>
          <w:b/>
          <w:bCs/>
        </w:rPr>
        <w:t>n</w:t>
      </w:r>
      <w:r w:rsidR="0051244A" w:rsidRPr="00F04BF6">
        <w:rPr>
          <w:rFonts w:ascii="Arial" w:hAnsi="Arial" w:cs="Arial"/>
          <w:b/>
          <w:bCs/>
        </w:rPr>
        <w:t>.</w:t>
      </w:r>
    </w:p>
    <w:p w14:paraId="48FBC7AF" w14:textId="257DB5D8" w:rsidR="008B2D0D" w:rsidRPr="00F04BF6" w:rsidRDefault="00F04BF6" w:rsidP="00504814">
      <w:pPr>
        <w:spacing w:after="0"/>
        <w:rPr>
          <w:rFonts w:ascii="Arial" w:hAnsi="Arial" w:cs="Arial"/>
        </w:rPr>
      </w:pPr>
      <w:r w:rsidRPr="00F04BF6">
        <w:rPr>
          <w:rFonts w:ascii="Arial" w:hAnsi="Arial" w:cs="Arial"/>
        </w:rPr>
        <w:t>Die Bilder der letzten</w:t>
      </w:r>
      <w:r w:rsidR="00FB2902">
        <w:rPr>
          <w:rFonts w:ascii="Arial" w:hAnsi="Arial" w:cs="Arial"/>
        </w:rPr>
        <w:t xml:space="preserve"> </w:t>
      </w:r>
      <w:r w:rsidRPr="00F04BF6">
        <w:rPr>
          <w:rFonts w:ascii="Arial" w:hAnsi="Arial" w:cs="Arial"/>
        </w:rPr>
        <w:t>Tage machen fassungslos. Unsagbares Leid ist über die Menschen in den Regionen der Flutkata</w:t>
      </w:r>
      <w:r w:rsidR="00E6140E">
        <w:rPr>
          <w:rFonts w:ascii="Arial" w:hAnsi="Arial" w:cs="Arial"/>
        </w:rPr>
        <w:t>stro</w:t>
      </w:r>
      <w:r w:rsidRPr="00F04BF6">
        <w:rPr>
          <w:rFonts w:ascii="Arial" w:hAnsi="Arial" w:cs="Arial"/>
        </w:rPr>
        <w:t>phe gekommen.</w:t>
      </w:r>
      <w:r w:rsidR="003F0BCA">
        <w:rPr>
          <w:rFonts w:ascii="Arial" w:hAnsi="Arial" w:cs="Arial"/>
        </w:rPr>
        <w:t xml:space="preserve"> Viele Häuser, Gebäude, Straßen, Brücken und Zugst</w:t>
      </w:r>
      <w:r w:rsidR="00844CE2">
        <w:rPr>
          <w:rFonts w:ascii="Arial" w:hAnsi="Arial" w:cs="Arial"/>
        </w:rPr>
        <w:t>r</w:t>
      </w:r>
      <w:r w:rsidR="003F0BCA">
        <w:rPr>
          <w:rFonts w:ascii="Arial" w:hAnsi="Arial" w:cs="Arial"/>
        </w:rPr>
        <w:t>ecken zerstört. Die Strom-, Wasser</w:t>
      </w:r>
      <w:r w:rsidR="001815F0">
        <w:rPr>
          <w:rFonts w:ascii="Arial" w:hAnsi="Arial" w:cs="Arial"/>
        </w:rPr>
        <w:t>-</w:t>
      </w:r>
      <w:r w:rsidR="003F0BCA">
        <w:rPr>
          <w:rFonts w:ascii="Arial" w:hAnsi="Arial" w:cs="Arial"/>
        </w:rPr>
        <w:t>, und Energieversorgung ist in weiten Teilen immer noch unterbrochen, Kommunikationsleitungen gestört und wichtige Verkehrswege nicht befahrbar. Die verhe</w:t>
      </w:r>
      <w:r w:rsidR="001815F0">
        <w:rPr>
          <w:rFonts w:ascii="Arial" w:hAnsi="Arial" w:cs="Arial"/>
        </w:rPr>
        <w:t>e</w:t>
      </w:r>
      <w:r w:rsidR="003F0BCA">
        <w:rPr>
          <w:rFonts w:ascii="Arial" w:hAnsi="Arial" w:cs="Arial"/>
        </w:rPr>
        <w:t>renden Überflutungen haben viele Menschenleben gefordert. Andere Menschen stehen vor dem Nichts: Wohnungen, Häuser, Ges</w:t>
      </w:r>
      <w:r w:rsidR="00E6140E">
        <w:rPr>
          <w:rFonts w:ascii="Arial" w:hAnsi="Arial" w:cs="Arial"/>
        </w:rPr>
        <w:t>c</w:t>
      </w:r>
      <w:r w:rsidR="003F0BCA">
        <w:rPr>
          <w:rFonts w:ascii="Arial" w:hAnsi="Arial" w:cs="Arial"/>
        </w:rPr>
        <w:t>häfte und Restaurants sind verwüstet.</w:t>
      </w:r>
      <w:r w:rsidR="001B63BD" w:rsidRPr="00F04BF6">
        <w:rPr>
          <w:rFonts w:ascii="Arial" w:hAnsi="Arial" w:cs="Arial"/>
        </w:rPr>
        <w:t xml:space="preserve"> Im Westen Deutschlands haben Unwetter, Starkregen und über die Ufer getretene Flüsse in der letzten Woche eine Schneise der Verwüstung in Rheinland-Pfalz und Nordrhein-Westfalen hinterlassen. </w:t>
      </w:r>
    </w:p>
    <w:p w14:paraId="774F543A" w14:textId="395F2D55" w:rsidR="008B2D0D" w:rsidRPr="00F04BF6" w:rsidRDefault="008B2D0D" w:rsidP="00504814">
      <w:pPr>
        <w:spacing w:after="0"/>
        <w:rPr>
          <w:rFonts w:ascii="Arial" w:hAnsi="Arial" w:cs="Arial"/>
        </w:rPr>
      </w:pPr>
    </w:p>
    <w:p w14:paraId="135ADDE3" w14:textId="0A33B906" w:rsidR="008B2D0D" w:rsidRPr="00504814" w:rsidRDefault="003F0BCA" w:rsidP="00504814">
      <w:pPr>
        <w:spacing w:after="0"/>
        <w:rPr>
          <w:rFonts w:ascii="Arial" w:hAnsi="Arial" w:cs="Arial"/>
        </w:rPr>
      </w:pPr>
      <w:r w:rsidRPr="00504814">
        <w:rPr>
          <w:rFonts w:ascii="Arial" w:hAnsi="Arial" w:cs="Arial"/>
        </w:rPr>
        <w:t>„</w:t>
      </w:r>
      <w:r w:rsidR="008B2D0D" w:rsidRPr="00504814">
        <w:rPr>
          <w:rFonts w:ascii="Arial" w:hAnsi="Arial" w:cs="Arial"/>
        </w:rPr>
        <w:t>Meine Hochachtung gilt den vielen Tausenden, die in Eigeninitiative oder organisiert den Betroffenen geholfen haben</w:t>
      </w:r>
      <w:r w:rsidR="001815F0" w:rsidRPr="00504814">
        <w:rPr>
          <w:rFonts w:ascii="Arial" w:hAnsi="Arial" w:cs="Arial"/>
        </w:rPr>
        <w:t xml:space="preserve"> -</w:t>
      </w:r>
      <w:r w:rsidR="008B2D0D" w:rsidRPr="00504814">
        <w:rPr>
          <w:rFonts w:ascii="Arial" w:hAnsi="Arial" w:cs="Arial"/>
        </w:rPr>
        <w:t xml:space="preserve"> zupac</w:t>
      </w:r>
      <w:r w:rsidRPr="00504814">
        <w:rPr>
          <w:rFonts w:ascii="Arial" w:hAnsi="Arial" w:cs="Arial"/>
        </w:rPr>
        <w:t>k</w:t>
      </w:r>
      <w:r w:rsidR="008B2D0D" w:rsidRPr="00504814">
        <w:rPr>
          <w:rFonts w:ascii="Arial" w:hAnsi="Arial" w:cs="Arial"/>
        </w:rPr>
        <w:t>end in G</w:t>
      </w:r>
      <w:r w:rsidR="004764C3" w:rsidRPr="00504814">
        <w:rPr>
          <w:rFonts w:ascii="Arial" w:hAnsi="Arial" w:cs="Arial"/>
        </w:rPr>
        <w:t>u</w:t>
      </w:r>
      <w:r w:rsidR="008B2D0D" w:rsidRPr="00504814">
        <w:rPr>
          <w:rFonts w:ascii="Arial" w:hAnsi="Arial" w:cs="Arial"/>
        </w:rPr>
        <w:t>mmistiefeln und mit Schaufeln in der Hand. Und auch denjenigen, die sich um das große seelische Lei</w:t>
      </w:r>
      <w:r w:rsidR="00E6140E" w:rsidRPr="00504814">
        <w:rPr>
          <w:rFonts w:ascii="Arial" w:hAnsi="Arial" w:cs="Arial"/>
        </w:rPr>
        <w:t>d</w:t>
      </w:r>
      <w:r w:rsidR="008B2D0D" w:rsidRPr="00504814">
        <w:rPr>
          <w:rFonts w:ascii="Arial" w:hAnsi="Arial" w:cs="Arial"/>
        </w:rPr>
        <w:t xml:space="preserve"> gekümmert haben und kümmern.</w:t>
      </w:r>
    </w:p>
    <w:p w14:paraId="409069DD" w14:textId="0CD25921" w:rsidR="008B2D0D" w:rsidRPr="00504814" w:rsidRDefault="008B2D0D" w:rsidP="0050481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04814">
        <w:rPr>
          <w:rFonts w:ascii="Arial" w:hAnsi="Arial" w:cs="Arial"/>
        </w:rPr>
        <w:t>BAUEN+LEBEN sp</w:t>
      </w:r>
      <w:r w:rsidR="00E6140E" w:rsidRPr="00504814">
        <w:rPr>
          <w:rFonts w:ascii="Arial" w:hAnsi="Arial" w:cs="Arial"/>
        </w:rPr>
        <w:t xml:space="preserve">endet - mit einer Spendenaktion als Gemeinschaftsprojekt von den Systembetrieben als Unternehmen und den Mitarbeitern - insgesamt </w:t>
      </w:r>
      <w:r w:rsidRPr="00504814">
        <w:rPr>
          <w:rFonts w:ascii="Arial" w:hAnsi="Arial" w:cs="Arial"/>
        </w:rPr>
        <w:t>100 Tausend Euro an d</w:t>
      </w:r>
      <w:r w:rsidR="00E6140E" w:rsidRPr="00504814">
        <w:rPr>
          <w:rFonts w:ascii="Arial" w:hAnsi="Arial" w:cs="Arial"/>
        </w:rPr>
        <w:t xml:space="preserve">ie </w:t>
      </w:r>
      <w:r w:rsidR="00504814" w:rsidRPr="00504814">
        <w:rPr>
          <w:rFonts w:ascii="Arial" w:hAnsi="Arial" w:cs="Arial"/>
          <w:color w:val="000000"/>
        </w:rPr>
        <w:t>Hochwasserhilfe von Aktion Deutschland Hilft</w:t>
      </w:r>
      <w:r w:rsidR="00504814" w:rsidRPr="00504814">
        <w:rPr>
          <w:rFonts w:ascii="Arial" w:hAnsi="Arial" w:cs="Arial"/>
          <w:color w:val="000000"/>
        </w:rPr>
        <w:t xml:space="preserve"> </w:t>
      </w:r>
      <w:r w:rsidR="00504814" w:rsidRPr="00504814">
        <w:rPr>
          <w:rFonts w:ascii="Arial" w:hAnsi="Arial" w:cs="Arial"/>
          <w:color w:val="000000"/>
        </w:rPr>
        <w:t>und unterstützt damit die Betroffenen</w:t>
      </w:r>
      <w:r w:rsidRPr="00504814">
        <w:rPr>
          <w:rFonts w:ascii="Arial" w:hAnsi="Arial" w:cs="Arial"/>
        </w:rPr>
        <w:t xml:space="preserve"> der deutschen Flutkatas</w:t>
      </w:r>
      <w:r w:rsidR="001815F0" w:rsidRPr="00504814">
        <w:rPr>
          <w:rFonts w:ascii="Arial" w:hAnsi="Arial" w:cs="Arial"/>
        </w:rPr>
        <w:t>t</w:t>
      </w:r>
      <w:r w:rsidRPr="00504814">
        <w:rPr>
          <w:rFonts w:ascii="Arial" w:hAnsi="Arial" w:cs="Arial"/>
        </w:rPr>
        <w:t>rophe</w:t>
      </w:r>
      <w:r w:rsidR="00504814" w:rsidRPr="00504814">
        <w:rPr>
          <w:rFonts w:ascii="Arial" w:hAnsi="Arial" w:cs="Arial"/>
        </w:rPr>
        <w:t>.</w:t>
      </w:r>
      <w:r w:rsidR="00E6140E" w:rsidRPr="00504814">
        <w:rPr>
          <w:rFonts w:ascii="Arial" w:hAnsi="Arial" w:cs="Arial"/>
        </w:rPr>
        <w:t xml:space="preserve"> </w:t>
      </w:r>
      <w:r w:rsidRPr="00504814">
        <w:rPr>
          <w:rFonts w:ascii="Arial" w:hAnsi="Arial" w:cs="Arial"/>
        </w:rPr>
        <w:t>Unser Mitgefühl gilt den Menschen, die von d</w:t>
      </w:r>
      <w:r w:rsidR="00E6140E" w:rsidRPr="00504814">
        <w:rPr>
          <w:rFonts w:ascii="Arial" w:hAnsi="Arial" w:cs="Arial"/>
        </w:rPr>
        <w:t>i</w:t>
      </w:r>
      <w:r w:rsidRPr="00504814">
        <w:rPr>
          <w:rFonts w:ascii="Arial" w:hAnsi="Arial" w:cs="Arial"/>
        </w:rPr>
        <w:t xml:space="preserve">esen katastrophalen Ereignissen getroffen worden sind“, sagt </w:t>
      </w:r>
      <w:r w:rsidR="00E6140E" w:rsidRPr="00504814">
        <w:rPr>
          <w:rFonts w:ascii="Arial" w:hAnsi="Arial" w:cs="Arial"/>
        </w:rPr>
        <w:t>Patrick Nowak</w:t>
      </w:r>
      <w:r w:rsidR="001815F0" w:rsidRPr="00504814">
        <w:rPr>
          <w:rFonts w:ascii="Arial" w:hAnsi="Arial" w:cs="Arial"/>
        </w:rPr>
        <w:t>,</w:t>
      </w:r>
      <w:r w:rsidR="00E6140E" w:rsidRPr="00504814">
        <w:rPr>
          <w:rFonts w:ascii="Arial" w:hAnsi="Arial" w:cs="Arial"/>
        </w:rPr>
        <w:t xml:space="preserve"> Geschäftsführer der BAUEN+LEBEN Service GmbH &amp; Co. KG. </w:t>
      </w:r>
      <w:r w:rsidRPr="00504814">
        <w:rPr>
          <w:rFonts w:ascii="Arial" w:hAnsi="Arial" w:cs="Arial"/>
        </w:rPr>
        <w:t>„Auf lokaler Ebene haben viele unserer Mitarbeiterinnen und Mitarbeiter bereits Hilfe geleistet. Als Unternehmen wollen wir ebenfalls spürbar unterstützen“</w:t>
      </w:r>
      <w:r w:rsidR="004764C3" w:rsidRPr="00504814">
        <w:rPr>
          <w:rFonts w:ascii="Arial" w:hAnsi="Arial" w:cs="Arial"/>
        </w:rPr>
        <w:t>, ergänzt Patrick Nowak.</w:t>
      </w:r>
    </w:p>
    <w:p w14:paraId="321F5616" w14:textId="26EC5D4B" w:rsidR="008B2D0D" w:rsidRPr="00012936" w:rsidRDefault="008B2D0D" w:rsidP="008B2D0D">
      <w:pPr>
        <w:spacing w:after="0"/>
      </w:pPr>
    </w:p>
    <w:p w14:paraId="2F788398" w14:textId="62476D3E" w:rsidR="00F46DBC" w:rsidRPr="00D615A4" w:rsidRDefault="000849F8" w:rsidP="005546EF">
      <w:pPr>
        <w:spacing w:after="0"/>
        <w:ind w:left="-567" w:firstLine="567"/>
        <w:rPr>
          <w:rFonts w:ascii="Arial" w:hAnsi="Arial" w:cs="Arial"/>
          <w:sz w:val="20"/>
          <w:szCs w:val="20"/>
        </w:rPr>
      </w:pPr>
      <w:r w:rsidRPr="00D615A4">
        <w:rPr>
          <w:rFonts w:ascii="Arial" w:hAnsi="Arial" w:cs="Arial"/>
          <w:sz w:val="20"/>
          <w:szCs w:val="20"/>
        </w:rPr>
        <w:t>W</w:t>
      </w:r>
      <w:r w:rsidR="004716B0" w:rsidRPr="00D615A4">
        <w:rPr>
          <w:rFonts w:ascii="Arial" w:hAnsi="Arial" w:cs="Arial"/>
          <w:sz w:val="20"/>
          <w:szCs w:val="20"/>
        </w:rPr>
        <w:t>eitere Informatione</w:t>
      </w:r>
      <w:r w:rsidRPr="00D615A4">
        <w:rPr>
          <w:rFonts w:ascii="Arial" w:hAnsi="Arial" w:cs="Arial"/>
          <w:sz w:val="20"/>
          <w:szCs w:val="20"/>
        </w:rPr>
        <w:t>n</w:t>
      </w:r>
      <w:r w:rsidR="004716B0" w:rsidRPr="00D615A4">
        <w:rPr>
          <w:rFonts w:ascii="Arial" w:hAnsi="Arial" w:cs="Arial"/>
          <w:sz w:val="20"/>
          <w:szCs w:val="20"/>
        </w:rPr>
        <w:t xml:space="preserve"> </w:t>
      </w:r>
      <w:r w:rsidR="00CC5CB2" w:rsidRPr="00D615A4">
        <w:rPr>
          <w:rFonts w:ascii="Arial" w:hAnsi="Arial" w:cs="Arial"/>
          <w:color w:val="000000"/>
          <w:sz w:val="20"/>
          <w:szCs w:val="20"/>
        </w:rPr>
        <w:t>finden Sie unter</w:t>
      </w:r>
      <w:r w:rsidR="00F46DBC" w:rsidRPr="00D615A4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8" w:history="1">
        <w:r w:rsidR="00D615A4" w:rsidRPr="00D615A4">
          <w:rPr>
            <w:rStyle w:val="Hyperlink"/>
            <w:rFonts w:ascii="Arial" w:hAnsi="Arial" w:cs="Arial"/>
            <w:sz w:val="20"/>
            <w:szCs w:val="20"/>
          </w:rPr>
          <w:t>https://bauenundleben.de/ueber-uns/news-presse</w:t>
        </w:r>
      </w:hyperlink>
      <w:r w:rsidR="00D615A4" w:rsidRPr="00D615A4">
        <w:rPr>
          <w:rFonts w:ascii="Arial" w:hAnsi="Arial" w:cs="Arial"/>
          <w:sz w:val="20"/>
          <w:szCs w:val="20"/>
        </w:rPr>
        <w:t xml:space="preserve"> </w:t>
      </w:r>
    </w:p>
    <w:p w14:paraId="40DC34F5" w14:textId="5987B395" w:rsidR="004716B0" w:rsidRPr="00D615A4" w:rsidRDefault="004716B0" w:rsidP="004716B0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D615A4">
        <w:rPr>
          <w:rFonts w:ascii="Arial" w:hAnsi="Arial" w:cs="Arial"/>
          <w:color w:val="000000" w:themeColor="text1"/>
          <w:sz w:val="20"/>
          <w:szCs w:val="20"/>
        </w:rPr>
        <w:t xml:space="preserve">ca. </w:t>
      </w:r>
      <w:r w:rsidR="00150EBD">
        <w:rPr>
          <w:rFonts w:ascii="Arial" w:hAnsi="Arial" w:cs="Arial"/>
          <w:color w:val="000000" w:themeColor="text1"/>
          <w:sz w:val="20"/>
          <w:szCs w:val="20"/>
        </w:rPr>
        <w:t>19</w:t>
      </w:r>
      <w:r w:rsidR="00504814">
        <w:rPr>
          <w:rFonts w:ascii="Arial" w:hAnsi="Arial" w:cs="Arial"/>
          <w:color w:val="000000" w:themeColor="text1"/>
          <w:sz w:val="20"/>
          <w:szCs w:val="20"/>
        </w:rPr>
        <w:t>58</w:t>
      </w:r>
      <w:r w:rsidR="00FF0BA4" w:rsidRPr="00D615A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615A4">
        <w:rPr>
          <w:rFonts w:ascii="Arial" w:hAnsi="Arial" w:cs="Arial"/>
          <w:color w:val="000000" w:themeColor="text1"/>
          <w:sz w:val="20"/>
          <w:szCs w:val="20"/>
        </w:rPr>
        <w:t>Zeichen Fließtext (inkl. Leerzeichen)</w:t>
      </w:r>
    </w:p>
    <w:p w14:paraId="235319DF" w14:textId="46143E0D" w:rsidR="00B609F3" w:rsidRDefault="00B609F3" w:rsidP="000D5E08">
      <w:pPr>
        <w:spacing w:line="240" w:lineRule="auto"/>
        <w:rPr>
          <w:rFonts w:ascii="Arial" w:hAnsi="Arial" w:cs="Arial"/>
          <w:noProof/>
          <w:sz w:val="20"/>
          <w:szCs w:val="20"/>
        </w:rPr>
      </w:pPr>
    </w:p>
    <w:p w14:paraId="6EF6E955" w14:textId="54C3C08A" w:rsidR="00FA05CE" w:rsidRDefault="00FA05CE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74BE541B" w14:textId="44AD982E" w:rsidR="00012936" w:rsidRDefault="00012936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2B3E6AA" w14:textId="77777777" w:rsidR="00012936" w:rsidRDefault="00012936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34E0711" w14:textId="77777777" w:rsidR="00E6140E" w:rsidRDefault="00E6140E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40A89C4" w14:textId="77777777" w:rsidR="00012936" w:rsidRDefault="00012936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71CA622" w14:textId="5AA4EC4F" w:rsidR="0008333D" w:rsidRDefault="0008333D" w:rsidP="00FA05C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Bild:</w:t>
      </w:r>
    </w:p>
    <w:p w14:paraId="70834DB1" w14:textId="7BE54EDB" w:rsidR="00150EBD" w:rsidRPr="001B63BD" w:rsidRDefault="001B63BD" w:rsidP="00FA05CE">
      <w:pPr>
        <w:spacing w:line="36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softHyphen/>
      </w:r>
      <w:r w:rsidR="00150EBD">
        <w:rPr>
          <w:rFonts w:ascii="Arial" w:hAnsi="Arial" w:cs="Arial"/>
          <w:b/>
          <w:bCs/>
          <w:noProof/>
          <w:color w:val="FF0000"/>
          <w:sz w:val="20"/>
          <w:szCs w:val="20"/>
          <w:highlight w:val="yellow"/>
        </w:rPr>
        <w:drawing>
          <wp:inline distT="0" distB="0" distL="0" distR="0" wp14:anchorId="73427B81" wp14:editId="1AE32430">
            <wp:extent cx="2710543" cy="369718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694" cy="3704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45153" w14:textId="6B4E6285" w:rsidR="001D7DE3" w:rsidRPr="008351D9" w:rsidRDefault="001D7DE3" w:rsidP="001D7DE3">
      <w:pPr>
        <w:spacing w:line="240" w:lineRule="auto"/>
        <w:ind w:right="-142"/>
        <w:rPr>
          <w:rFonts w:ascii="Arial" w:hAnsi="Arial" w:cs="Arial"/>
          <w:sz w:val="18"/>
          <w:szCs w:val="18"/>
        </w:rPr>
      </w:pPr>
      <w:r w:rsidRPr="008351D9">
        <w:rPr>
          <w:rFonts w:ascii="Arial" w:hAnsi="Arial" w:cs="Arial"/>
          <w:sz w:val="18"/>
          <w:szCs w:val="18"/>
        </w:rPr>
        <w:t xml:space="preserve">(v.l.n.r.) </w:t>
      </w:r>
      <w:r w:rsidR="00150EBD" w:rsidRPr="008351D9">
        <w:rPr>
          <w:rFonts w:ascii="Arial" w:hAnsi="Arial" w:cs="Arial"/>
          <w:sz w:val="18"/>
          <w:szCs w:val="18"/>
        </w:rPr>
        <w:t>Manuela Ro</w:t>
      </w:r>
      <w:r w:rsidR="001815F0">
        <w:rPr>
          <w:rFonts w:ascii="Arial" w:hAnsi="Arial" w:cs="Arial"/>
          <w:sz w:val="18"/>
          <w:szCs w:val="18"/>
        </w:rPr>
        <w:t>ß</w:t>
      </w:r>
      <w:r w:rsidR="00150EBD" w:rsidRPr="008351D9">
        <w:rPr>
          <w:rFonts w:ascii="Arial" w:hAnsi="Arial" w:cs="Arial"/>
          <w:sz w:val="18"/>
          <w:szCs w:val="18"/>
        </w:rPr>
        <w:t>bach (Geschäftsführende Vorständin der Aktion Deutsch</w:t>
      </w:r>
      <w:r w:rsidR="00DB0849">
        <w:rPr>
          <w:rFonts w:ascii="Arial" w:hAnsi="Arial" w:cs="Arial"/>
          <w:sz w:val="18"/>
          <w:szCs w:val="18"/>
        </w:rPr>
        <w:t>land</w:t>
      </w:r>
      <w:r w:rsidR="00150EBD" w:rsidRPr="008351D9">
        <w:rPr>
          <w:rFonts w:ascii="Arial" w:hAnsi="Arial" w:cs="Arial"/>
          <w:sz w:val="18"/>
          <w:szCs w:val="18"/>
        </w:rPr>
        <w:t xml:space="preserve"> Hilft e.V</w:t>
      </w:r>
      <w:r w:rsidR="008351D9" w:rsidRPr="008351D9">
        <w:rPr>
          <w:rFonts w:ascii="Arial" w:hAnsi="Arial" w:cs="Arial"/>
          <w:sz w:val="18"/>
          <w:szCs w:val="18"/>
        </w:rPr>
        <w:t>.</w:t>
      </w:r>
      <w:r w:rsidR="00150EBD" w:rsidRPr="008351D9">
        <w:rPr>
          <w:rFonts w:ascii="Arial" w:hAnsi="Arial" w:cs="Arial"/>
          <w:sz w:val="18"/>
          <w:szCs w:val="18"/>
        </w:rPr>
        <w:t xml:space="preserve">) </w:t>
      </w:r>
      <w:r w:rsidR="008351D9" w:rsidRPr="008351D9">
        <w:rPr>
          <w:rFonts w:ascii="Arial" w:hAnsi="Arial" w:cs="Arial"/>
          <w:sz w:val="18"/>
          <w:szCs w:val="18"/>
        </w:rPr>
        <w:br/>
      </w:r>
      <w:r w:rsidR="00150EBD" w:rsidRPr="008351D9">
        <w:rPr>
          <w:rFonts w:ascii="Arial" w:hAnsi="Arial" w:cs="Arial"/>
          <w:sz w:val="18"/>
          <w:szCs w:val="18"/>
        </w:rPr>
        <w:t>und Patrick Nowak (Geschäftsführer der BAUEN+LEBE</w:t>
      </w:r>
      <w:r w:rsidR="00B72C69">
        <w:rPr>
          <w:rFonts w:ascii="Arial" w:hAnsi="Arial" w:cs="Arial"/>
          <w:sz w:val="18"/>
          <w:szCs w:val="18"/>
        </w:rPr>
        <w:t>N</w:t>
      </w:r>
      <w:r w:rsidR="00150EBD" w:rsidRPr="008351D9">
        <w:rPr>
          <w:rFonts w:ascii="Arial" w:hAnsi="Arial" w:cs="Arial"/>
          <w:sz w:val="18"/>
          <w:szCs w:val="18"/>
        </w:rPr>
        <w:t xml:space="preserve"> Service G</w:t>
      </w:r>
      <w:r w:rsidR="00B72C69">
        <w:rPr>
          <w:rFonts w:ascii="Arial" w:hAnsi="Arial" w:cs="Arial"/>
          <w:sz w:val="18"/>
          <w:szCs w:val="18"/>
        </w:rPr>
        <w:t>m</w:t>
      </w:r>
      <w:r w:rsidR="00150EBD" w:rsidRPr="008351D9">
        <w:rPr>
          <w:rFonts w:ascii="Arial" w:hAnsi="Arial" w:cs="Arial"/>
          <w:sz w:val="18"/>
          <w:szCs w:val="18"/>
        </w:rPr>
        <w:t>bH &amp; Co</w:t>
      </w:r>
      <w:r w:rsidR="00DB0849">
        <w:rPr>
          <w:rFonts w:ascii="Arial" w:hAnsi="Arial" w:cs="Arial"/>
          <w:sz w:val="18"/>
          <w:szCs w:val="18"/>
        </w:rPr>
        <w:t>.</w:t>
      </w:r>
      <w:r w:rsidR="00150EBD" w:rsidRPr="008351D9">
        <w:rPr>
          <w:rFonts w:ascii="Arial" w:hAnsi="Arial" w:cs="Arial"/>
          <w:sz w:val="18"/>
          <w:szCs w:val="18"/>
        </w:rPr>
        <w:t xml:space="preserve"> KG) </w:t>
      </w:r>
      <w:r w:rsidR="001B63BD" w:rsidRPr="008351D9">
        <w:rPr>
          <w:rFonts w:ascii="Arial" w:hAnsi="Arial" w:cs="Arial"/>
          <w:sz w:val="18"/>
          <w:szCs w:val="18"/>
        </w:rPr>
        <w:t>bei der Spendenübergabe</w:t>
      </w:r>
      <w:r w:rsidR="00150EBD" w:rsidRPr="008351D9">
        <w:rPr>
          <w:rFonts w:ascii="Arial" w:hAnsi="Arial" w:cs="Arial"/>
          <w:sz w:val="18"/>
          <w:szCs w:val="18"/>
        </w:rPr>
        <w:t>.</w:t>
      </w:r>
    </w:p>
    <w:p w14:paraId="3AA3E77C" w14:textId="77777777" w:rsidR="001B63BD" w:rsidRDefault="001B63BD" w:rsidP="001D7DE3">
      <w:pPr>
        <w:spacing w:line="240" w:lineRule="auto"/>
        <w:ind w:right="-142"/>
        <w:rPr>
          <w:rFonts w:ascii="Arial" w:hAnsi="Arial" w:cs="Arial"/>
          <w:sz w:val="20"/>
          <w:szCs w:val="20"/>
        </w:rPr>
      </w:pPr>
    </w:p>
    <w:p w14:paraId="62D77E71" w14:textId="3BB406F1" w:rsidR="000849F8" w:rsidRPr="003524AC" w:rsidRDefault="000849F8" w:rsidP="00FA05CE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524AC">
        <w:rPr>
          <w:rFonts w:ascii="Arial" w:hAnsi="Arial" w:cs="Arial"/>
          <w:b/>
          <w:sz w:val="20"/>
          <w:szCs w:val="20"/>
        </w:rPr>
        <w:t>Pressekontakt:</w:t>
      </w:r>
    </w:p>
    <w:p w14:paraId="07736AD6" w14:textId="77777777" w:rsidR="00707444" w:rsidRPr="00B609F3" w:rsidRDefault="00707444" w:rsidP="0070744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609F3">
        <w:rPr>
          <w:rFonts w:ascii="Arial" w:hAnsi="Arial" w:cs="Arial"/>
          <w:b/>
          <w:bCs/>
          <w:sz w:val="20"/>
          <w:szCs w:val="20"/>
        </w:rPr>
        <w:t xml:space="preserve">BAUEN+LEBEN Service GmbH &amp; Co. KG </w:t>
      </w:r>
    </w:p>
    <w:p w14:paraId="6DFAF7B6" w14:textId="198677C0" w:rsidR="00707444" w:rsidRPr="003524AC" w:rsidRDefault="00707444" w:rsidP="0070744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609F3">
        <w:rPr>
          <w:rFonts w:ascii="Arial" w:hAnsi="Arial" w:cs="Arial"/>
          <w:b/>
          <w:sz w:val="20"/>
          <w:szCs w:val="20"/>
        </w:rPr>
        <w:t>Barbara Plum</w:t>
      </w:r>
      <w:r w:rsidRPr="003524AC">
        <w:rPr>
          <w:rFonts w:ascii="Arial" w:hAnsi="Arial" w:cs="Arial"/>
          <w:bCs/>
          <w:sz w:val="20"/>
          <w:szCs w:val="20"/>
        </w:rPr>
        <w:t xml:space="preserve"> (Leitung Marketing)</w:t>
      </w:r>
    </w:p>
    <w:p w14:paraId="274F75D1" w14:textId="0C7B137B" w:rsidR="00707444" w:rsidRPr="003524AC" w:rsidRDefault="00707444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3524AC">
        <w:rPr>
          <w:rFonts w:ascii="Arial" w:hAnsi="Arial" w:cs="Arial"/>
          <w:sz w:val="20"/>
          <w:szCs w:val="20"/>
        </w:rPr>
        <w:t>Untergath</w:t>
      </w:r>
      <w:proofErr w:type="spellEnd"/>
      <w:r w:rsidRPr="003524AC">
        <w:rPr>
          <w:rFonts w:ascii="Arial" w:hAnsi="Arial" w:cs="Arial"/>
          <w:sz w:val="20"/>
          <w:szCs w:val="20"/>
        </w:rPr>
        <w:t xml:space="preserve"> 184</w:t>
      </w:r>
      <w:r w:rsidR="00B609F3">
        <w:rPr>
          <w:rFonts w:ascii="Arial" w:hAnsi="Arial" w:cs="Arial"/>
          <w:sz w:val="20"/>
          <w:szCs w:val="20"/>
        </w:rPr>
        <w:t xml:space="preserve">, </w:t>
      </w:r>
      <w:r w:rsidRPr="003524AC">
        <w:rPr>
          <w:rFonts w:ascii="Arial" w:hAnsi="Arial" w:cs="Arial"/>
          <w:sz w:val="20"/>
          <w:szCs w:val="20"/>
        </w:rPr>
        <w:t>47805 Krefeld</w:t>
      </w:r>
      <w:r w:rsidRPr="003524AC">
        <w:rPr>
          <w:rFonts w:ascii="Arial" w:hAnsi="Arial" w:cs="Arial"/>
          <w:sz w:val="20"/>
          <w:szCs w:val="20"/>
        </w:rPr>
        <w:tab/>
      </w:r>
      <w:r w:rsidRPr="003524AC">
        <w:rPr>
          <w:rFonts w:ascii="Arial" w:hAnsi="Arial" w:cs="Arial"/>
          <w:sz w:val="20"/>
          <w:szCs w:val="20"/>
        </w:rPr>
        <w:tab/>
      </w:r>
      <w:r w:rsidRPr="003524AC">
        <w:rPr>
          <w:rFonts w:ascii="Arial" w:hAnsi="Arial" w:cs="Arial"/>
          <w:sz w:val="20"/>
          <w:szCs w:val="20"/>
        </w:rPr>
        <w:tab/>
      </w:r>
    </w:p>
    <w:p w14:paraId="01421D75" w14:textId="3037071B" w:rsidR="00707444" w:rsidRPr="003524AC" w:rsidRDefault="00707444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24AC">
        <w:rPr>
          <w:rFonts w:ascii="Arial" w:hAnsi="Arial" w:cs="Arial"/>
          <w:sz w:val="20"/>
          <w:szCs w:val="20"/>
        </w:rPr>
        <w:t>Telefon: 02151 4577-282</w:t>
      </w:r>
    </w:p>
    <w:p w14:paraId="6070C700" w14:textId="6D813FC2" w:rsidR="00707444" w:rsidRPr="003524AC" w:rsidRDefault="00B609F3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</w:t>
      </w:r>
      <w:r w:rsidR="00707444" w:rsidRPr="003524AC">
        <w:rPr>
          <w:rFonts w:ascii="Arial" w:hAnsi="Arial" w:cs="Arial"/>
          <w:sz w:val="20"/>
          <w:szCs w:val="20"/>
        </w:rPr>
        <w:t xml:space="preserve">Mail: </w:t>
      </w:r>
      <w:hyperlink r:id="rId10" w:history="1">
        <w:r w:rsidR="00707444" w:rsidRPr="003524AC">
          <w:rPr>
            <w:rStyle w:val="Hyperlink"/>
            <w:rFonts w:ascii="Arial" w:hAnsi="Arial" w:cs="Arial"/>
            <w:color w:val="auto"/>
            <w:sz w:val="20"/>
            <w:szCs w:val="20"/>
          </w:rPr>
          <w:t>b.plum@bauenundleben.com</w:t>
        </w:r>
      </w:hyperlink>
    </w:p>
    <w:p w14:paraId="16FE6559" w14:textId="77777777" w:rsidR="00060842" w:rsidRPr="00060842" w:rsidRDefault="00060842" w:rsidP="00707444">
      <w:pPr>
        <w:spacing w:after="0" w:line="240" w:lineRule="auto"/>
        <w:rPr>
          <w:rFonts w:ascii="Arial" w:hAnsi="Arial" w:cs="Arial"/>
        </w:rPr>
      </w:pPr>
    </w:p>
    <w:p w14:paraId="782CB32D" w14:textId="77777777" w:rsidR="00707444" w:rsidRPr="00060842" w:rsidRDefault="00707444" w:rsidP="00707444">
      <w:pPr>
        <w:spacing w:after="0" w:line="240" w:lineRule="auto"/>
        <w:rPr>
          <w:rStyle w:val="Hyperlink"/>
          <w:rFonts w:ascii="Arial" w:hAnsi="Arial" w:cs="Arial"/>
          <w:color w:val="000000"/>
        </w:rPr>
      </w:pPr>
    </w:p>
    <w:p w14:paraId="7D82BA99" w14:textId="77777777" w:rsidR="00707444" w:rsidRPr="00060842" w:rsidRDefault="000849F8" w:rsidP="00707444">
      <w:pPr>
        <w:spacing w:after="0" w:line="240" w:lineRule="auto"/>
        <w:rPr>
          <w:rFonts w:ascii="Arial" w:hAnsi="Arial" w:cs="Arial"/>
          <w:b/>
          <w:bCs/>
        </w:rPr>
      </w:pPr>
      <w:r w:rsidRPr="00060842">
        <w:rPr>
          <w:rFonts w:ascii="Arial" w:hAnsi="Arial" w:cs="Arial"/>
          <w:b/>
        </w:rPr>
        <w:t xml:space="preserve">Über </w:t>
      </w:r>
      <w:r w:rsidR="00707444" w:rsidRPr="00060842">
        <w:rPr>
          <w:rFonts w:ascii="Arial" w:hAnsi="Arial" w:cs="Arial"/>
          <w:b/>
          <w:bCs/>
        </w:rPr>
        <w:t xml:space="preserve">BAUEN+LEBEN Service GmbH &amp; Co. KG </w:t>
      </w:r>
    </w:p>
    <w:p w14:paraId="1CB75296" w14:textId="71DD2B47" w:rsidR="000849F8" w:rsidRDefault="00707444" w:rsidP="006C3A2F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</w:rPr>
      </w:pPr>
      <w:r w:rsidRPr="00FF657E">
        <w:rPr>
          <w:rFonts w:ascii="Arial" w:hAnsi="Arial" w:cs="Arial"/>
          <w:color w:val="000000"/>
          <w:sz w:val="20"/>
          <w:szCs w:val="20"/>
        </w:rPr>
        <w:t xml:space="preserve">BAUEN+LEBEN </w:t>
      </w:r>
      <w:r w:rsidR="002C5CD7" w:rsidRPr="00FF657E">
        <w:rPr>
          <w:rFonts w:ascii="Arial" w:hAnsi="Arial" w:cs="Arial"/>
          <w:color w:val="000000"/>
          <w:sz w:val="20"/>
          <w:szCs w:val="20"/>
        </w:rPr>
        <w:t xml:space="preserve">ist ein vom DFV e.V. zertifiziertes Franchisesystem mit erfahrenen, mittelständischen und selbstständigen </w:t>
      </w:r>
      <w:proofErr w:type="spellStart"/>
      <w:r w:rsidR="00674497">
        <w:rPr>
          <w:rFonts w:ascii="Arial" w:hAnsi="Arial" w:cs="Arial"/>
          <w:color w:val="000000"/>
          <w:sz w:val="20"/>
          <w:szCs w:val="20"/>
        </w:rPr>
        <w:t>Fachändlern</w:t>
      </w:r>
      <w:proofErr w:type="spellEnd"/>
      <w:r w:rsidR="00674497">
        <w:rPr>
          <w:rFonts w:ascii="Arial" w:hAnsi="Arial" w:cs="Arial"/>
          <w:color w:val="000000"/>
          <w:sz w:val="20"/>
          <w:szCs w:val="20"/>
        </w:rPr>
        <w:t xml:space="preserve"> für Baustoffe, Holz und Dach</w:t>
      </w:r>
      <w:r w:rsidR="002C5CD7" w:rsidRPr="00FF657E">
        <w:rPr>
          <w:rFonts w:ascii="Arial" w:hAnsi="Arial" w:cs="Arial"/>
          <w:color w:val="000000"/>
          <w:sz w:val="20"/>
          <w:szCs w:val="20"/>
        </w:rPr>
        <w:t xml:space="preserve">. 1999 wurde das System als Allianz gegründet und heute gehören zu dem Franchisesystem bundesweit </w:t>
      </w:r>
      <w:r w:rsidR="00832C8C">
        <w:rPr>
          <w:rFonts w:ascii="Arial" w:hAnsi="Arial" w:cs="Arial"/>
          <w:color w:val="000000"/>
          <w:sz w:val="20"/>
          <w:szCs w:val="20"/>
        </w:rPr>
        <w:t>über 70</w:t>
      </w:r>
      <w:r w:rsidR="002C5CD7" w:rsidRPr="00FF657E">
        <w:rPr>
          <w:rFonts w:ascii="Arial" w:hAnsi="Arial" w:cs="Arial"/>
          <w:color w:val="000000"/>
          <w:sz w:val="20"/>
          <w:szCs w:val="20"/>
        </w:rPr>
        <w:t xml:space="preserve"> Standorte </w:t>
      </w:r>
      <w:r w:rsidR="002C5CD7" w:rsidRPr="00674497">
        <w:rPr>
          <w:rFonts w:ascii="Arial" w:hAnsi="Arial" w:cs="Arial"/>
          <w:color w:val="000000"/>
          <w:sz w:val="20"/>
          <w:szCs w:val="20"/>
        </w:rPr>
        <w:t>mit rund 1.</w:t>
      </w:r>
      <w:r w:rsidR="00A624DA">
        <w:rPr>
          <w:rFonts w:ascii="Arial" w:hAnsi="Arial" w:cs="Arial"/>
          <w:color w:val="000000"/>
          <w:sz w:val="20"/>
          <w:szCs w:val="20"/>
        </w:rPr>
        <w:t>3</w:t>
      </w:r>
      <w:r w:rsidR="002C5CD7" w:rsidRPr="00674497">
        <w:rPr>
          <w:rFonts w:ascii="Arial" w:hAnsi="Arial" w:cs="Arial"/>
          <w:color w:val="000000"/>
          <w:sz w:val="20"/>
          <w:szCs w:val="20"/>
        </w:rPr>
        <w:t xml:space="preserve">00 Mitarbeitern. </w:t>
      </w:r>
      <w:r w:rsidR="00674497">
        <w:rPr>
          <w:rFonts w:ascii="Arial" w:hAnsi="Arial" w:cs="Arial"/>
          <w:color w:val="000000"/>
          <w:sz w:val="20"/>
          <w:szCs w:val="20"/>
        </w:rPr>
        <w:t xml:space="preserve">Das </w:t>
      </w:r>
      <w:r w:rsidR="002F59E1" w:rsidRPr="00FF657E">
        <w:rPr>
          <w:rFonts w:ascii="Arial" w:hAnsi="Arial" w:cs="Arial"/>
          <w:color w:val="000000"/>
          <w:sz w:val="20"/>
          <w:szCs w:val="20"/>
        </w:rPr>
        <w:t>BAUEN+LEBEN-Franchisesystem besteht aus eigenen Gesellschaften, Beteiligungs</w:t>
      </w:r>
      <w:r w:rsidR="00D615A4">
        <w:rPr>
          <w:rFonts w:ascii="Arial" w:hAnsi="Arial" w:cs="Arial"/>
          <w:color w:val="000000"/>
          <w:sz w:val="20"/>
          <w:szCs w:val="20"/>
        </w:rPr>
        <w:t>-</w:t>
      </w:r>
      <w:r w:rsidR="002F59E1" w:rsidRPr="00FF657E">
        <w:rPr>
          <w:rFonts w:ascii="Arial" w:hAnsi="Arial" w:cs="Arial"/>
          <w:color w:val="000000"/>
          <w:sz w:val="20"/>
          <w:szCs w:val="20"/>
        </w:rPr>
        <w:t xml:space="preserve">gesellschaften, rechtlich selbstständigen System-/Franchisepartner und der Systemzentrale. </w:t>
      </w:r>
      <w:r w:rsidR="002C5CD7" w:rsidRPr="00FF657E">
        <w:rPr>
          <w:rFonts w:ascii="Arial" w:hAnsi="Arial" w:cs="Arial"/>
          <w:sz w:val="20"/>
          <w:szCs w:val="20"/>
        </w:rPr>
        <w:t xml:space="preserve">BAUEN+LEBEN </w:t>
      </w:r>
      <w:r w:rsidR="00674497">
        <w:rPr>
          <w:rFonts w:ascii="Arial" w:hAnsi="Arial" w:cs="Arial"/>
          <w:sz w:val="20"/>
          <w:szCs w:val="20"/>
        </w:rPr>
        <w:t>sind</w:t>
      </w:r>
      <w:r w:rsidR="002C5CD7" w:rsidRPr="00FF657E">
        <w:rPr>
          <w:rFonts w:ascii="Arial" w:hAnsi="Arial" w:cs="Arial"/>
          <w:sz w:val="20"/>
          <w:szCs w:val="20"/>
        </w:rPr>
        <w:t xml:space="preserve"> Gesellschafter </w:t>
      </w:r>
      <w:proofErr w:type="gramStart"/>
      <w:r w:rsidR="002C5CD7" w:rsidRPr="00FF657E">
        <w:rPr>
          <w:rFonts w:ascii="Arial" w:hAnsi="Arial" w:cs="Arial"/>
          <w:sz w:val="20"/>
          <w:szCs w:val="20"/>
        </w:rPr>
        <w:t>in Europas</w:t>
      </w:r>
      <w:proofErr w:type="gramEnd"/>
      <w:r w:rsidR="002C5CD7" w:rsidRPr="00FF657E">
        <w:rPr>
          <w:rFonts w:ascii="Arial" w:hAnsi="Arial" w:cs="Arial"/>
          <w:sz w:val="20"/>
          <w:szCs w:val="20"/>
        </w:rPr>
        <w:t xml:space="preserve"> größter Einkaufskooperation EUROBAUSTOFF.</w:t>
      </w:r>
      <w:r w:rsidR="00402C8E" w:rsidRPr="00FF657E">
        <w:rPr>
          <w:rFonts w:ascii="Arial" w:hAnsi="Arial" w:cs="Arial"/>
          <w:sz w:val="20"/>
          <w:szCs w:val="20"/>
        </w:rPr>
        <w:t xml:space="preserve"> </w:t>
      </w:r>
      <w:r w:rsidR="001A32BC">
        <w:rPr>
          <w:rFonts w:ascii="Arial" w:hAnsi="Arial" w:cs="Arial"/>
          <w:sz w:val="20"/>
          <w:szCs w:val="20"/>
        </w:rPr>
        <w:br/>
      </w:r>
      <w:r w:rsidR="001A32BC" w:rsidRPr="001A32BC">
        <w:rPr>
          <w:rFonts w:ascii="Arial" w:hAnsi="Arial" w:cs="Arial"/>
          <w:color w:val="000000"/>
          <w:sz w:val="8"/>
          <w:szCs w:val="8"/>
        </w:rPr>
        <w:br/>
      </w:r>
      <w:r w:rsidR="00CA7E0D" w:rsidRPr="00FF657E">
        <w:rPr>
          <w:rFonts w:ascii="Arial" w:hAnsi="Arial" w:cs="Arial"/>
          <w:color w:val="000000"/>
          <w:sz w:val="20"/>
          <w:szCs w:val="20"/>
        </w:rPr>
        <w:t>BAUEN+LEBEN</w:t>
      </w:r>
      <w:proofErr w:type="gramStart"/>
      <w:r w:rsidR="00CA7E0D" w:rsidRPr="00FF657E">
        <w:rPr>
          <w:rFonts w:ascii="Arial" w:hAnsi="Arial" w:cs="Arial"/>
          <w:color w:val="000000"/>
          <w:sz w:val="20"/>
          <w:szCs w:val="20"/>
          <w:vertAlign w:val="superscript"/>
        </w:rPr>
        <w:t xml:space="preserve">® </w:t>
      </w:r>
      <w:r w:rsidR="00CA7E0D" w:rsidRPr="00FF657E">
        <w:rPr>
          <w:rFonts w:ascii="Arial" w:hAnsi="Arial" w:cs="Arial"/>
          <w:color w:val="000000"/>
          <w:sz w:val="20"/>
          <w:szCs w:val="20"/>
        </w:rPr>
        <w:t xml:space="preserve"> ist</w:t>
      </w:r>
      <w:proofErr w:type="gramEnd"/>
      <w:r w:rsidR="00CA7E0D" w:rsidRPr="00FF657E">
        <w:rPr>
          <w:rFonts w:ascii="Arial" w:hAnsi="Arial" w:cs="Arial"/>
          <w:color w:val="000000"/>
          <w:sz w:val="20"/>
          <w:szCs w:val="20"/>
        </w:rPr>
        <w:t xml:space="preserve"> eine geschützte Marke der BAUEN+LEBEN Service GmbH &amp; Co. KG, Krefeld.</w:t>
      </w:r>
      <w:r w:rsidR="001A32BC">
        <w:rPr>
          <w:rFonts w:ascii="Arial" w:hAnsi="Arial" w:cs="Arial"/>
          <w:sz w:val="20"/>
          <w:szCs w:val="20"/>
        </w:rPr>
        <w:br/>
      </w:r>
      <w:r w:rsidR="00402C8E" w:rsidRPr="00FF657E">
        <w:rPr>
          <w:rFonts w:ascii="Arial" w:hAnsi="Arial" w:cs="Arial"/>
          <w:sz w:val="20"/>
          <w:szCs w:val="20"/>
        </w:rPr>
        <w:t xml:space="preserve">Weitere Informationen </w:t>
      </w:r>
      <w:r w:rsidR="00CA7E0D" w:rsidRPr="00FF657E">
        <w:rPr>
          <w:rFonts w:ascii="Arial" w:hAnsi="Arial" w:cs="Arial"/>
          <w:sz w:val="20"/>
          <w:szCs w:val="20"/>
        </w:rPr>
        <w:t xml:space="preserve">finden Sie </w:t>
      </w:r>
      <w:r w:rsidR="00402C8E" w:rsidRPr="00FF657E">
        <w:rPr>
          <w:rFonts w:ascii="Arial" w:hAnsi="Arial" w:cs="Arial"/>
          <w:sz w:val="20"/>
          <w:szCs w:val="20"/>
        </w:rPr>
        <w:t xml:space="preserve">unter: </w:t>
      </w:r>
      <w:hyperlink r:id="rId11" w:history="1">
        <w:r w:rsidR="00402C8E" w:rsidRPr="00FF657E">
          <w:rPr>
            <w:rStyle w:val="Hyperlink"/>
            <w:rFonts w:ascii="Arial" w:hAnsi="Arial" w:cs="Arial"/>
            <w:sz w:val="20"/>
            <w:szCs w:val="20"/>
          </w:rPr>
          <w:t>www.bauenundleben.de</w:t>
        </w:r>
      </w:hyperlink>
    </w:p>
    <w:sectPr w:rsidR="000849F8" w:rsidSect="00B609F3">
      <w:headerReference w:type="default" r:id="rId12"/>
      <w:footerReference w:type="default" r:id="rId13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907AC" w14:textId="77777777" w:rsidR="00906786" w:rsidRDefault="00906786" w:rsidP="00855680">
      <w:pPr>
        <w:spacing w:after="0" w:line="240" w:lineRule="auto"/>
      </w:pPr>
      <w:r>
        <w:separator/>
      </w:r>
    </w:p>
  </w:endnote>
  <w:endnote w:type="continuationSeparator" w:id="0">
    <w:p w14:paraId="62355F45" w14:textId="77777777" w:rsidR="00906786" w:rsidRDefault="00906786" w:rsidP="0085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01E3" w14:textId="4AA0DCB1" w:rsidR="00855680" w:rsidRPr="00177F24" w:rsidRDefault="005A392F" w:rsidP="00855680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PAGE   \* MERGEFORMAT </w:instrText>
    </w:r>
    <w:r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noProof/>
        <w:sz w:val="20"/>
        <w:szCs w:val="20"/>
      </w:rPr>
      <w:fldChar w:fldCharType="end"/>
    </w:r>
    <w:r>
      <w:rPr>
        <w:rFonts w:ascii="Arial" w:hAnsi="Arial" w:cs="Arial"/>
        <w:noProof/>
        <w:sz w:val="20"/>
        <w:szCs w:val="20"/>
      </w:rPr>
      <w:t xml:space="preserve"> von </w:t>
    </w:r>
    <w:r w:rsidR="00402C8E">
      <w:rPr>
        <w:rFonts w:ascii="Arial" w:hAnsi="Arial" w:cs="Arial"/>
        <w:noProof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F766" w14:textId="77777777" w:rsidR="00906786" w:rsidRDefault="00906786" w:rsidP="00855680">
      <w:pPr>
        <w:spacing w:after="0" w:line="240" w:lineRule="auto"/>
      </w:pPr>
      <w:r>
        <w:separator/>
      </w:r>
    </w:p>
  </w:footnote>
  <w:footnote w:type="continuationSeparator" w:id="0">
    <w:p w14:paraId="3A9B628D" w14:textId="77777777" w:rsidR="00906786" w:rsidRDefault="00906786" w:rsidP="0085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E8F8" w14:textId="77777777" w:rsidR="00C6676A" w:rsidRDefault="00C6676A" w:rsidP="00177F24">
    <w:pPr>
      <w:rPr>
        <w:rFonts w:ascii="Arial" w:hAnsi="Arial" w:cs="Arial"/>
        <w:b/>
        <w:sz w:val="24"/>
        <w:szCs w:val="24"/>
      </w:rPr>
    </w:pPr>
    <w:r>
      <w:rPr>
        <w:noProof/>
        <w:lang w:eastAsia="de-DE"/>
      </w:rPr>
      <w:drawing>
        <wp:inline distT="0" distB="0" distL="0" distR="0" wp14:anchorId="11EECB7D" wp14:editId="11013B14">
          <wp:extent cx="1575175" cy="471489"/>
          <wp:effectExtent l="0" t="0" r="6350" b="5080"/>
          <wp:docPr id="4" name="Grafik 4" descr="C:\Users\kolb\Documents\Marketing\Grafik und Elemente\Logos\Logos\BAUEN+LEBEN\neu\BAUEN+LEBEN_01_2017\PNG\BAUEN+LEBEN_Logo_4c_01_01_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b\Documents\Marketing\Grafik und Elemente\Logos\Logos\BAUEN+LEBEN\neu\BAUEN+LEBEN_01_2017\PNG\BAUEN+LEBEN_Logo_4c_01_01_2017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93" t="32623" r="8478" b="32512"/>
                  <a:stretch/>
                </pic:blipFill>
                <pic:spPr bwMode="auto">
                  <a:xfrm>
                    <a:off x="0" y="0"/>
                    <a:ext cx="1595367" cy="4775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50A263" w14:textId="77777777" w:rsidR="00CC2C39" w:rsidRPr="00D936AF" w:rsidRDefault="00CC2C39" w:rsidP="007A1EAD">
    <w:pPr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6063"/>
    <w:multiLevelType w:val="hybridMultilevel"/>
    <w:tmpl w:val="631C9C5C"/>
    <w:lvl w:ilvl="0" w:tplc="DF901B5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A5A71"/>
    <w:multiLevelType w:val="hybridMultilevel"/>
    <w:tmpl w:val="1C203B78"/>
    <w:lvl w:ilvl="0" w:tplc="479241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73798"/>
    <w:multiLevelType w:val="hybridMultilevel"/>
    <w:tmpl w:val="F3D24780"/>
    <w:lvl w:ilvl="0" w:tplc="111EF7BE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8978BD"/>
    <w:multiLevelType w:val="hybridMultilevel"/>
    <w:tmpl w:val="18281AEE"/>
    <w:lvl w:ilvl="0" w:tplc="AF72465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26DED"/>
    <w:multiLevelType w:val="hybridMultilevel"/>
    <w:tmpl w:val="7E261D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B2"/>
    <w:rsid w:val="00010F8F"/>
    <w:rsid w:val="00012936"/>
    <w:rsid w:val="000145A5"/>
    <w:rsid w:val="0003016D"/>
    <w:rsid w:val="00030395"/>
    <w:rsid w:val="00030478"/>
    <w:rsid w:val="000348F6"/>
    <w:rsid w:val="000378FB"/>
    <w:rsid w:val="00040642"/>
    <w:rsid w:val="00041885"/>
    <w:rsid w:val="00047B4B"/>
    <w:rsid w:val="00057BDA"/>
    <w:rsid w:val="00060842"/>
    <w:rsid w:val="000634D1"/>
    <w:rsid w:val="00064337"/>
    <w:rsid w:val="0008333D"/>
    <w:rsid w:val="0008372E"/>
    <w:rsid w:val="000849F8"/>
    <w:rsid w:val="00084D81"/>
    <w:rsid w:val="00087CE5"/>
    <w:rsid w:val="0009118C"/>
    <w:rsid w:val="000966DD"/>
    <w:rsid w:val="0009742A"/>
    <w:rsid w:val="000A34EA"/>
    <w:rsid w:val="000A4828"/>
    <w:rsid w:val="000B539C"/>
    <w:rsid w:val="000C26D3"/>
    <w:rsid w:val="000C3505"/>
    <w:rsid w:val="000D5E08"/>
    <w:rsid w:val="000E0652"/>
    <w:rsid w:val="000E3674"/>
    <w:rsid w:val="000E689E"/>
    <w:rsid w:val="001043CE"/>
    <w:rsid w:val="0011337B"/>
    <w:rsid w:val="00121D45"/>
    <w:rsid w:val="001237B5"/>
    <w:rsid w:val="00126671"/>
    <w:rsid w:val="00131DE1"/>
    <w:rsid w:val="00136A80"/>
    <w:rsid w:val="00142D0F"/>
    <w:rsid w:val="00150EBD"/>
    <w:rsid w:val="00152BA3"/>
    <w:rsid w:val="00154EAE"/>
    <w:rsid w:val="0016500F"/>
    <w:rsid w:val="0017003B"/>
    <w:rsid w:val="001702B6"/>
    <w:rsid w:val="00177F24"/>
    <w:rsid w:val="001815F0"/>
    <w:rsid w:val="001A302C"/>
    <w:rsid w:val="001A32BC"/>
    <w:rsid w:val="001B63BD"/>
    <w:rsid w:val="001C618E"/>
    <w:rsid w:val="001D7DE3"/>
    <w:rsid w:val="001E3263"/>
    <w:rsid w:val="001F4AF9"/>
    <w:rsid w:val="001F617D"/>
    <w:rsid w:val="00205150"/>
    <w:rsid w:val="002105D4"/>
    <w:rsid w:val="002506DF"/>
    <w:rsid w:val="002542A9"/>
    <w:rsid w:val="0026208D"/>
    <w:rsid w:val="00265DAD"/>
    <w:rsid w:val="002A0263"/>
    <w:rsid w:val="002A129F"/>
    <w:rsid w:val="002A1EC1"/>
    <w:rsid w:val="002A7285"/>
    <w:rsid w:val="002C5CD7"/>
    <w:rsid w:val="002C64C1"/>
    <w:rsid w:val="002C6761"/>
    <w:rsid w:val="002D7BDA"/>
    <w:rsid w:val="002E191C"/>
    <w:rsid w:val="002F3555"/>
    <w:rsid w:val="002F572F"/>
    <w:rsid w:val="002F59E1"/>
    <w:rsid w:val="00306F56"/>
    <w:rsid w:val="003105E8"/>
    <w:rsid w:val="003154DF"/>
    <w:rsid w:val="003259ED"/>
    <w:rsid w:val="003261B7"/>
    <w:rsid w:val="00326ADA"/>
    <w:rsid w:val="00337068"/>
    <w:rsid w:val="00337493"/>
    <w:rsid w:val="00346A61"/>
    <w:rsid w:val="003524AC"/>
    <w:rsid w:val="003531EF"/>
    <w:rsid w:val="00372B1D"/>
    <w:rsid w:val="00397F64"/>
    <w:rsid w:val="003A01D9"/>
    <w:rsid w:val="003B23E6"/>
    <w:rsid w:val="003B486B"/>
    <w:rsid w:val="003C7DF5"/>
    <w:rsid w:val="003E57F4"/>
    <w:rsid w:val="003F0BCA"/>
    <w:rsid w:val="00402C8E"/>
    <w:rsid w:val="0040416A"/>
    <w:rsid w:val="00404705"/>
    <w:rsid w:val="004048BA"/>
    <w:rsid w:val="004056D7"/>
    <w:rsid w:val="004209E4"/>
    <w:rsid w:val="00421628"/>
    <w:rsid w:val="00434326"/>
    <w:rsid w:val="00436075"/>
    <w:rsid w:val="00440E5A"/>
    <w:rsid w:val="0044788B"/>
    <w:rsid w:val="00451655"/>
    <w:rsid w:val="004558D9"/>
    <w:rsid w:val="0045770B"/>
    <w:rsid w:val="00461DE8"/>
    <w:rsid w:val="00471027"/>
    <w:rsid w:val="004716B0"/>
    <w:rsid w:val="00471806"/>
    <w:rsid w:val="004764C3"/>
    <w:rsid w:val="004934FA"/>
    <w:rsid w:val="0049437B"/>
    <w:rsid w:val="004A688A"/>
    <w:rsid w:val="004B6746"/>
    <w:rsid w:val="004C7C00"/>
    <w:rsid w:val="004D456C"/>
    <w:rsid w:val="004D5ECD"/>
    <w:rsid w:val="00504814"/>
    <w:rsid w:val="005075A8"/>
    <w:rsid w:val="0051244A"/>
    <w:rsid w:val="00513A69"/>
    <w:rsid w:val="00521704"/>
    <w:rsid w:val="00534394"/>
    <w:rsid w:val="005537D4"/>
    <w:rsid w:val="005546EF"/>
    <w:rsid w:val="00563F03"/>
    <w:rsid w:val="00576ABA"/>
    <w:rsid w:val="00581EB0"/>
    <w:rsid w:val="00583AEB"/>
    <w:rsid w:val="00594A22"/>
    <w:rsid w:val="005A392F"/>
    <w:rsid w:val="005A6E2A"/>
    <w:rsid w:val="005A77AA"/>
    <w:rsid w:val="005C0C79"/>
    <w:rsid w:val="005E2CC9"/>
    <w:rsid w:val="005E6B81"/>
    <w:rsid w:val="005F2A0A"/>
    <w:rsid w:val="00602E40"/>
    <w:rsid w:val="0061458D"/>
    <w:rsid w:val="00616418"/>
    <w:rsid w:val="00622A5C"/>
    <w:rsid w:val="00626E55"/>
    <w:rsid w:val="006272B6"/>
    <w:rsid w:val="006333B0"/>
    <w:rsid w:val="00633885"/>
    <w:rsid w:val="00643B82"/>
    <w:rsid w:val="00650A19"/>
    <w:rsid w:val="0065586A"/>
    <w:rsid w:val="00664468"/>
    <w:rsid w:val="00665B83"/>
    <w:rsid w:val="006703DB"/>
    <w:rsid w:val="00674497"/>
    <w:rsid w:val="00675FA1"/>
    <w:rsid w:val="006778C5"/>
    <w:rsid w:val="006822A1"/>
    <w:rsid w:val="00685C24"/>
    <w:rsid w:val="00695AF7"/>
    <w:rsid w:val="006A1B9D"/>
    <w:rsid w:val="006C3A2F"/>
    <w:rsid w:val="006C7750"/>
    <w:rsid w:val="006D44FC"/>
    <w:rsid w:val="006D5872"/>
    <w:rsid w:val="006D6B29"/>
    <w:rsid w:val="006E067C"/>
    <w:rsid w:val="006E3E8C"/>
    <w:rsid w:val="006E5889"/>
    <w:rsid w:val="006F00A9"/>
    <w:rsid w:val="006F6904"/>
    <w:rsid w:val="006F7A09"/>
    <w:rsid w:val="0070004C"/>
    <w:rsid w:val="00701AE6"/>
    <w:rsid w:val="00705121"/>
    <w:rsid w:val="00706524"/>
    <w:rsid w:val="00707444"/>
    <w:rsid w:val="00710F3D"/>
    <w:rsid w:val="00717BB6"/>
    <w:rsid w:val="00720302"/>
    <w:rsid w:val="007216D7"/>
    <w:rsid w:val="00723359"/>
    <w:rsid w:val="00724D80"/>
    <w:rsid w:val="007256FA"/>
    <w:rsid w:val="00732920"/>
    <w:rsid w:val="007430CA"/>
    <w:rsid w:val="00760249"/>
    <w:rsid w:val="00765A81"/>
    <w:rsid w:val="007672CB"/>
    <w:rsid w:val="00770FD8"/>
    <w:rsid w:val="007754F2"/>
    <w:rsid w:val="00781EAA"/>
    <w:rsid w:val="00782786"/>
    <w:rsid w:val="00783EE0"/>
    <w:rsid w:val="00795063"/>
    <w:rsid w:val="007A009F"/>
    <w:rsid w:val="007A1EAD"/>
    <w:rsid w:val="007B4F53"/>
    <w:rsid w:val="007B67D2"/>
    <w:rsid w:val="007C6362"/>
    <w:rsid w:val="007D4370"/>
    <w:rsid w:val="007D556D"/>
    <w:rsid w:val="007F1E94"/>
    <w:rsid w:val="0082064A"/>
    <w:rsid w:val="00823257"/>
    <w:rsid w:val="008240E6"/>
    <w:rsid w:val="00831401"/>
    <w:rsid w:val="00832C8C"/>
    <w:rsid w:val="00832E37"/>
    <w:rsid w:val="008351D9"/>
    <w:rsid w:val="00837F6F"/>
    <w:rsid w:val="00844CE2"/>
    <w:rsid w:val="00851E1F"/>
    <w:rsid w:val="00855680"/>
    <w:rsid w:val="00861A3E"/>
    <w:rsid w:val="008624CD"/>
    <w:rsid w:val="00880B3B"/>
    <w:rsid w:val="00890DAF"/>
    <w:rsid w:val="00891B9E"/>
    <w:rsid w:val="00894FB4"/>
    <w:rsid w:val="008B2D0D"/>
    <w:rsid w:val="008C1D67"/>
    <w:rsid w:val="008D0EB9"/>
    <w:rsid w:val="008E150D"/>
    <w:rsid w:val="008E33D9"/>
    <w:rsid w:val="008E547F"/>
    <w:rsid w:val="008E55DD"/>
    <w:rsid w:val="008F1F93"/>
    <w:rsid w:val="008F6614"/>
    <w:rsid w:val="00901695"/>
    <w:rsid w:val="00906786"/>
    <w:rsid w:val="00912022"/>
    <w:rsid w:val="0091217B"/>
    <w:rsid w:val="0091463B"/>
    <w:rsid w:val="00933527"/>
    <w:rsid w:val="00940A48"/>
    <w:rsid w:val="00942945"/>
    <w:rsid w:val="00951414"/>
    <w:rsid w:val="00954511"/>
    <w:rsid w:val="00964EED"/>
    <w:rsid w:val="00966D5D"/>
    <w:rsid w:val="00981F4A"/>
    <w:rsid w:val="00982F42"/>
    <w:rsid w:val="00984388"/>
    <w:rsid w:val="0099063A"/>
    <w:rsid w:val="009A04AC"/>
    <w:rsid w:val="009A3BBC"/>
    <w:rsid w:val="009C2712"/>
    <w:rsid w:val="009D727C"/>
    <w:rsid w:val="009F36A4"/>
    <w:rsid w:val="009F7AE7"/>
    <w:rsid w:val="00A03DEC"/>
    <w:rsid w:val="00A144D3"/>
    <w:rsid w:val="00A35469"/>
    <w:rsid w:val="00A431F8"/>
    <w:rsid w:val="00A462B7"/>
    <w:rsid w:val="00A55BCA"/>
    <w:rsid w:val="00A55F15"/>
    <w:rsid w:val="00A624DA"/>
    <w:rsid w:val="00A75A70"/>
    <w:rsid w:val="00A80136"/>
    <w:rsid w:val="00A90E3F"/>
    <w:rsid w:val="00AA004A"/>
    <w:rsid w:val="00AA09E4"/>
    <w:rsid w:val="00AA22E9"/>
    <w:rsid w:val="00AB1D15"/>
    <w:rsid w:val="00AD1AD3"/>
    <w:rsid w:val="00AF678F"/>
    <w:rsid w:val="00B007BE"/>
    <w:rsid w:val="00B0696F"/>
    <w:rsid w:val="00B1630E"/>
    <w:rsid w:val="00B16A70"/>
    <w:rsid w:val="00B20383"/>
    <w:rsid w:val="00B20B46"/>
    <w:rsid w:val="00B2477E"/>
    <w:rsid w:val="00B25153"/>
    <w:rsid w:val="00B415D1"/>
    <w:rsid w:val="00B42CE5"/>
    <w:rsid w:val="00B42E15"/>
    <w:rsid w:val="00B43D5E"/>
    <w:rsid w:val="00B51CC2"/>
    <w:rsid w:val="00B609F3"/>
    <w:rsid w:val="00B620C0"/>
    <w:rsid w:val="00B65A16"/>
    <w:rsid w:val="00B65EED"/>
    <w:rsid w:val="00B67548"/>
    <w:rsid w:val="00B6798B"/>
    <w:rsid w:val="00B70AA4"/>
    <w:rsid w:val="00B72C69"/>
    <w:rsid w:val="00B7481A"/>
    <w:rsid w:val="00B933D5"/>
    <w:rsid w:val="00B942C6"/>
    <w:rsid w:val="00B96EFA"/>
    <w:rsid w:val="00B978B8"/>
    <w:rsid w:val="00BA5B93"/>
    <w:rsid w:val="00BB081C"/>
    <w:rsid w:val="00BB1258"/>
    <w:rsid w:val="00BB5C06"/>
    <w:rsid w:val="00BC1E04"/>
    <w:rsid w:val="00BD656B"/>
    <w:rsid w:val="00BD7B96"/>
    <w:rsid w:val="00BE02DD"/>
    <w:rsid w:val="00BE0E67"/>
    <w:rsid w:val="00BE5232"/>
    <w:rsid w:val="00C00324"/>
    <w:rsid w:val="00C11785"/>
    <w:rsid w:val="00C24BE1"/>
    <w:rsid w:val="00C24FD2"/>
    <w:rsid w:val="00C52755"/>
    <w:rsid w:val="00C54799"/>
    <w:rsid w:val="00C60F6F"/>
    <w:rsid w:val="00C620B4"/>
    <w:rsid w:val="00C6676A"/>
    <w:rsid w:val="00C673B9"/>
    <w:rsid w:val="00C76E9F"/>
    <w:rsid w:val="00C77DB9"/>
    <w:rsid w:val="00C940A5"/>
    <w:rsid w:val="00C957BC"/>
    <w:rsid w:val="00C97A00"/>
    <w:rsid w:val="00CA4D5D"/>
    <w:rsid w:val="00CA7E0D"/>
    <w:rsid w:val="00CB31D5"/>
    <w:rsid w:val="00CB492F"/>
    <w:rsid w:val="00CC2C39"/>
    <w:rsid w:val="00CC5CB2"/>
    <w:rsid w:val="00CE4DFB"/>
    <w:rsid w:val="00CE5932"/>
    <w:rsid w:val="00CE7E57"/>
    <w:rsid w:val="00D03914"/>
    <w:rsid w:val="00D04B75"/>
    <w:rsid w:val="00D04DBB"/>
    <w:rsid w:val="00D12E55"/>
    <w:rsid w:val="00D1497D"/>
    <w:rsid w:val="00D16D27"/>
    <w:rsid w:val="00D24BC3"/>
    <w:rsid w:val="00D44A4F"/>
    <w:rsid w:val="00D478A0"/>
    <w:rsid w:val="00D47C10"/>
    <w:rsid w:val="00D548C0"/>
    <w:rsid w:val="00D615A4"/>
    <w:rsid w:val="00D717CA"/>
    <w:rsid w:val="00D72064"/>
    <w:rsid w:val="00D73FF1"/>
    <w:rsid w:val="00D7749D"/>
    <w:rsid w:val="00D83DA0"/>
    <w:rsid w:val="00D851AC"/>
    <w:rsid w:val="00D936AF"/>
    <w:rsid w:val="00DB0849"/>
    <w:rsid w:val="00DB6560"/>
    <w:rsid w:val="00DC19D5"/>
    <w:rsid w:val="00DC63EC"/>
    <w:rsid w:val="00DC73C6"/>
    <w:rsid w:val="00DF7915"/>
    <w:rsid w:val="00E00F71"/>
    <w:rsid w:val="00E04BB2"/>
    <w:rsid w:val="00E05F55"/>
    <w:rsid w:val="00E10C70"/>
    <w:rsid w:val="00E326EE"/>
    <w:rsid w:val="00E40469"/>
    <w:rsid w:val="00E43B1A"/>
    <w:rsid w:val="00E6140E"/>
    <w:rsid w:val="00E6197D"/>
    <w:rsid w:val="00E72284"/>
    <w:rsid w:val="00E83539"/>
    <w:rsid w:val="00E868BB"/>
    <w:rsid w:val="00E8781C"/>
    <w:rsid w:val="00E90F1A"/>
    <w:rsid w:val="00E93525"/>
    <w:rsid w:val="00EA1F39"/>
    <w:rsid w:val="00EA5B1A"/>
    <w:rsid w:val="00EC20DF"/>
    <w:rsid w:val="00EC30A1"/>
    <w:rsid w:val="00EE1C50"/>
    <w:rsid w:val="00EE26DA"/>
    <w:rsid w:val="00F00A65"/>
    <w:rsid w:val="00F04BF6"/>
    <w:rsid w:val="00F177E4"/>
    <w:rsid w:val="00F23A51"/>
    <w:rsid w:val="00F300A9"/>
    <w:rsid w:val="00F34B91"/>
    <w:rsid w:val="00F35AB2"/>
    <w:rsid w:val="00F374CB"/>
    <w:rsid w:val="00F434D8"/>
    <w:rsid w:val="00F44D2B"/>
    <w:rsid w:val="00F46DBC"/>
    <w:rsid w:val="00F51270"/>
    <w:rsid w:val="00F5299E"/>
    <w:rsid w:val="00F559D0"/>
    <w:rsid w:val="00F62988"/>
    <w:rsid w:val="00F773AA"/>
    <w:rsid w:val="00F863D9"/>
    <w:rsid w:val="00FA05CE"/>
    <w:rsid w:val="00FB2902"/>
    <w:rsid w:val="00FC3558"/>
    <w:rsid w:val="00FC5969"/>
    <w:rsid w:val="00FC7F2C"/>
    <w:rsid w:val="00FD0FC4"/>
    <w:rsid w:val="00FD10A2"/>
    <w:rsid w:val="00FF0BA4"/>
    <w:rsid w:val="00FF54BF"/>
    <w:rsid w:val="00FF657E"/>
    <w:rsid w:val="00FF6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7F7DD"/>
  <w15:docId w15:val="{36F97969-2A89-43DC-9442-1EBF50AF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7F6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5680"/>
  </w:style>
  <w:style w:type="paragraph" w:styleId="Fuzeile">
    <w:name w:val="footer"/>
    <w:basedOn w:val="Standard"/>
    <w:link w:val="FuzeileZchn"/>
    <w:uiPriority w:val="99"/>
    <w:unhideWhenUsed/>
    <w:rsid w:val="0085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568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29F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901695"/>
    <w:rPr>
      <w:color w:val="0000FF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0696F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16B0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unhideWhenUsed/>
    <w:rsid w:val="00084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9F8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0F1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0F1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0F1A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0345">
          <w:marLeft w:val="0"/>
          <w:marRight w:val="0"/>
          <w:marTop w:val="0"/>
          <w:marBottom w:val="0"/>
          <w:divBdr>
            <w:top w:val="single" w:sz="2" w:space="0" w:color="D7CFC8"/>
            <w:left w:val="single" w:sz="6" w:space="0" w:color="D7CFC8"/>
            <w:bottom w:val="single" w:sz="2" w:space="0" w:color="D7CFC8"/>
            <w:right w:val="single" w:sz="6" w:space="0" w:color="D7CFC8"/>
          </w:divBdr>
          <w:divsChild>
            <w:div w:id="132743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3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enundleben.de/ueber-uns/news-press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uenundleben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.plum@bauenundlebe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687F-804C-4D19-8AD4-46950F61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Simone Winter</dc:creator>
  <cp:lastModifiedBy>Barbara Plum</cp:lastModifiedBy>
  <cp:revision>9</cp:revision>
  <cp:lastPrinted>2021-07-29T14:48:00Z</cp:lastPrinted>
  <dcterms:created xsi:type="dcterms:W3CDTF">2021-07-29T13:09:00Z</dcterms:created>
  <dcterms:modified xsi:type="dcterms:W3CDTF">2021-07-29T15:25:00Z</dcterms:modified>
</cp:coreProperties>
</file>